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0E8" w:rsidRDefault="00C215E6" w:rsidP="00BE4637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Computerized Business Applications</w:t>
      </w:r>
    </w:p>
    <w:p w:rsidR="00BE4637" w:rsidRDefault="00C215E6" w:rsidP="00BE4637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“Find your Spot”</w:t>
      </w:r>
    </w:p>
    <w:p w:rsidR="00C215E6" w:rsidRDefault="00BE4637" w:rsidP="00BE4637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Spreadsheet</w:t>
      </w:r>
      <w:r w:rsidR="00C215E6">
        <w:rPr>
          <w:rFonts w:ascii="Comic Sans MS" w:hAnsi="Comic Sans MS"/>
          <w:sz w:val="24"/>
          <w:szCs w:val="24"/>
        </w:rPr>
        <w:t xml:space="preserve"> </w:t>
      </w:r>
    </w:p>
    <w:p w:rsidR="00116EF4" w:rsidRDefault="00116EF4" w:rsidP="00BE4637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</w:p>
    <w:p w:rsidR="00116EF4" w:rsidRDefault="00116EF4" w:rsidP="00BE4637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</w:p>
    <w:p w:rsidR="00C215E6" w:rsidRDefault="00C215E6" w:rsidP="00C215E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Instructions:</w:t>
      </w:r>
    </w:p>
    <w:p w:rsidR="00BE4637" w:rsidRDefault="00BE4637" w:rsidP="00C215E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Create a spreadsheet.  You</w:t>
      </w:r>
      <w:r w:rsidR="00AA33EF">
        <w:rPr>
          <w:rFonts w:ascii="Comic Sans MS" w:hAnsi="Comic Sans MS"/>
          <w:sz w:val="24"/>
          <w:szCs w:val="24"/>
        </w:rPr>
        <w:t>r</w:t>
      </w:r>
      <w:r>
        <w:rPr>
          <w:rFonts w:ascii="Comic Sans MS" w:hAnsi="Comic Sans MS"/>
          <w:sz w:val="24"/>
          <w:szCs w:val="24"/>
        </w:rPr>
        <w:t xml:space="preserve"> spreadsheet will contain your 24 cities and the information obtained earlier.</w:t>
      </w:r>
      <w:r w:rsidR="00AA33EF">
        <w:rPr>
          <w:rFonts w:ascii="Comic Sans MS" w:hAnsi="Comic Sans MS"/>
          <w:sz w:val="24"/>
          <w:szCs w:val="24"/>
        </w:rPr>
        <w:t xml:space="preserve">  (All ideas listed are that of the Project Creator.  As you work with it, I’m sure you will come up with more ideas.)</w:t>
      </w:r>
    </w:p>
    <w:p w:rsidR="00AA33EF" w:rsidRPr="00AA33EF" w:rsidRDefault="00AA33EF" w:rsidP="00AA33E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AA33EF">
        <w:rPr>
          <w:rFonts w:ascii="Comic Sans MS" w:hAnsi="Comic Sans MS"/>
          <w:sz w:val="24"/>
          <w:szCs w:val="24"/>
        </w:rPr>
        <w:t>Once the spreadsheet is built to teacher’s satisfaction (headings, borders, color fills, etc. is at the discretion of individual teachers</w:t>
      </w:r>
      <w:proofErr w:type="gramStart"/>
      <w:r w:rsidRPr="00AA33EF">
        <w:rPr>
          <w:rFonts w:ascii="Comic Sans MS" w:hAnsi="Comic Sans MS"/>
          <w:sz w:val="24"/>
          <w:szCs w:val="24"/>
        </w:rPr>
        <w:t>)  -</w:t>
      </w:r>
      <w:proofErr w:type="gramEnd"/>
      <w:r w:rsidRPr="00AA33EF">
        <w:rPr>
          <w:rFonts w:ascii="Comic Sans MS" w:hAnsi="Comic Sans MS"/>
          <w:sz w:val="24"/>
          <w:szCs w:val="24"/>
        </w:rPr>
        <w:t xml:space="preserve"> students may use the following functions:  Find and replace, Placing Borders, Making Printable. (to name a few)  </w:t>
      </w:r>
    </w:p>
    <w:p w:rsidR="00AA33EF" w:rsidRPr="00AA33EF" w:rsidRDefault="00AA33EF" w:rsidP="00AA33E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AA33EF">
        <w:rPr>
          <w:rFonts w:ascii="Comic Sans MS" w:hAnsi="Comic Sans MS"/>
          <w:sz w:val="24"/>
          <w:szCs w:val="24"/>
        </w:rPr>
        <w:t>Students can be asked to use formulas to:  Calculate average population, average precipitation, etc.</w:t>
      </w:r>
    </w:p>
    <w:p w:rsidR="00AA33EF" w:rsidRDefault="00AA33EF" w:rsidP="00AA33E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AA33EF">
        <w:rPr>
          <w:rFonts w:ascii="Comic Sans MS" w:hAnsi="Comic Sans MS"/>
          <w:sz w:val="24"/>
          <w:szCs w:val="24"/>
        </w:rPr>
        <w:t>The Chart function may also be utilized.  Again, using population and precipitation.</w:t>
      </w:r>
    </w:p>
    <w:p w:rsidR="00736CAC" w:rsidRDefault="00AA33EF" w:rsidP="00736CA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Rubric – rubrics for Spreadsheets are not included due to the number of projects and choices available</w:t>
      </w:r>
      <w:r w:rsidR="00736CAC">
        <w:rPr>
          <w:rFonts w:ascii="Comic Sans MS" w:hAnsi="Comic Sans MS"/>
          <w:sz w:val="24"/>
          <w:szCs w:val="24"/>
        </w:rPr>
        <w:t xml:space="preserve"> </w:t>
      </w:r>
      <w:r w:rsidR="00736CAC" w:rsidRPr="009A02F6">
        <w:rPr>
          <w:rFonts w:ascii="Comic Sans MS" w:hAnsi="Comic Sans MS"/>
          <w:sz w:val="24"/>
          <w:szCs w:val="24"/>
        </w:rPr>
        <w:t>and should be at the individual teacher’s discretion.</w:t>
      </w:r>
    </w:p>
    <w:p w:rsidR="00AA33EF" w:rsidRDefault="00AA33EF" w:rsidP="00736CAC">
      <w:pPr>
        <w:pStyle w:val="ListParagraph"/>
        <w:rPr>
          <w:rFonts w:ascii="Comic Sans MS" w:hAnsi="Comic Sans MS"/>
          <w:sz w:val="24"/>
          <w:szCs w:val="24"/>
        </w:rPr>
      </w:pPr>
    </w:p>
    <w:p w:rsidR="00AA33EF" w:rsidRDefault="00AA33EF" w:rsidP="00AA33EF">
      <w:pPr>
        <w:rPr>
          <w:rFonts w:ascii="Comic Sans MS" w:hAnsi="Comic Sans MS"/>
          <w:sz w:val="24"/>
          <w:szCs w:val="24"/>
        </w:rPr>
      </w:pPr>
    </w:p>
    <w:p w:rsidR="00AA33EF" w:rsidRDefault="00AA33EF" w:rsidP="00AA33EF">
      <w:pPr>
        <w:spacing w:after="0" w:line="240" w:lineRule="auto"/>
        <w:jc w:val="righ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Brenda </w:t>
      </w:r>
      <w:proofErr w:type="spellStart"/>
      <w:r>
        <w:rPr>
          <w:rFonts w:ascii="Comic Sans MS" w:hAnsi="Comic Sans MS"/>
          <w:sz w:val="20"/>
          <w:szCs w:val="20"/>
        </w:rPr>
        <w:t>Buerkle</w:t>
      </w:r>
      <w:proofErr w:type="spellEnd"/>
    </w:p>
    <w:p w:rsidR="00AA33EF" w:rsidRDefault="00AA33EF" w:rsidP="00AA33EF">
      <w:pPr>
        <w:spacing w:after="0" w:line="240" w:lineRule="auto"/>
        <w:jc w:val="righ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Riverside High School</w:t>
      </w:r>
    </w:p>
    <w:p w:rsidR="00AA33EF" w:rsidRDefault="00AA33EF" w:rsidP="00AA33EF">
      <w:pPr>
        <w:spacing w:after="0" w:line="240" w:lineRule="auto"/>
        <w:jc w:val="righ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Business Teacher</w:t>
      </w:r>
    </w:p>
    <w:p w:rsidR="00AA33EF" w:rsidRDefault="00406E74" w:rsidP="00AA33EF">
      <w:pPr>
        <w:spacing w:after="0" w:line="240" w:lineRule="auto"/>
        <w:jc w:val="right"/>
        <w:rPr>
          <w:rFonts w:ascii="Comic Sans MS" w:hAnsi="Comic Sans MS"/>
          <w:sz w:val="20"/>
          <w:szCs w:val="20"/>
        </w:rPr>
      </w:pPr>
      <w:hyperlink r:id="rId5" w:history="1">
        <w:r w:rsidR="00AA33EF" w:rsidRPr="00AC1B59">
          <w:rPr>
            <w:rStyle w:val="Hyperlink"/>
            <w:rFonts w:ascii="Comic Sans MS" w:hAnsi="Comic Sans MS"/>
            <w:sz w:val="20"/>
            <w:szCs w:val="20"/>
          </w:rPr>
          <w:t>bbuerkle@riverside.k12.ar.us</w:t>
        </w:r>
      </w:hyperlink>
    </w:p>
    <w:p w:rsidR="00AA33EF" w:rsidRDefault="00AA33EF" w:rsidP="00AA33EF">
      <w:pPr>
        <w:spacing w:after="0" w:line="240" w:lineRule="auto"/>
        <w:jc w:val="right"/>
        <w:rPr>
          <w:rFonts w:ascii="Comic Sans MS" w:hAnsi="Comic Sans MS"/>
          <w:sz w:val="20"/>
          <w:szCs w:val="20"/>
        </w:rPr>
      </w:pPr>
    </w:p>
    <w:p w:rsidR="00AA33EF" w:rsidRPr="00AA33EF" w:rsidRDefault="00AA33EF" w:rsidP="00AA33EF">
      <w:pPr>
        <w:spacing w:after="0" w:line="240" w:lineRule="auto"/>
        <w:jc w:val="right"/>
        <w:rPr>
          <w:rFonts w:ascii="Comic Sans MS" w:hAnsi="Comic Sans MS"/>
          <w:sz w:val="20"/>
          <w:szCs w:val="20"/>
        </w:rPr>
      </w:pPr>
    </w:p>
    <w:p w:rsidR="006C7FBB" w:rsidRPr="00C215E6" w:rsidRDefault="006C7FBB" w:rsidP="006C7FBB">
      <w:pPr>
        <w:jc w:val="center"/>
        <w:rPr>
          <w:rFonts w:ascii="Comic Sans MS" w:hAnsi="Comic Sans MS"/>
          <w:sz w:val="24"/>
          <w:szCs w:val="24"/>
        </w:rPr>
      </w:pPr>
    </w:p>
    <w:sectPr w:rsidR="006C7FBB" w:rsidRPr="00C215E6" w:rsidSect="00C45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1095D"/>
    <w:multiLevelType w:val="hybridMultilevel"/>
    <w:tmpl w:val="8C4A60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15E6"/>
    <w:rsid w:val="00116EF4"/>
    <w:rsid w:val="001318F5"/>
    <w:rsid w:val="002F1326"/>
    <w:rsid w:val="00406E74"/>
    <w:rsid w:val="006C7FBB"/>
    <w:rsid w:val="00736CAC"/>
    <w:rsid w:val="00AA33EF"/>
    <w:rsid w:val="00BE4637"/>
    <w:rsid w:val="00C215E6"/>
    <w:rsid w:val="00C45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7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33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A33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buerkle@riverside.k12.ar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Public School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2010-09-21T13:17:00Z</cp:lastPrinted>
  <dcterms:created xsi:type="dcterms:W3CDTF">2010-11-08T19:27:00Z</dcterms:created>
  <dcterms:modified xsi:type="dcterms:W3CDTF">2010-11-08T20:04:00Z</dcterms:modified>
</cp:coreProperties>
</file>